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60EE">
        <w:rPr>
          <w:rFonts w:ascii="Times New Roman" w:hAnsi="Times New Roman" w:cs="Times New Roman"/>
          <w:sz w:val="24"/>
          <w:szCs w:val="24"/>
        </w:rPr>
        <w:t>МАТЕРИАЛЫ</w:t>
      </w:r>
    </w:p>
    <w:p w:rsidR="004760EE" w:rsidRPr="004760EE" w:rsidRDefault="004760EE" w:rsidP="00476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4760E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3460E" w:rsidRPr="004760EE" w:rsidRDefault="004760EE" w:rsidP="004760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60E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</w:t>
      </w:r>
      <w:proofErr w:type="gramEnd"/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460E" w:rsidRPr="004760EE" w:rsidRDefault="00B3460E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Опросники для SWOT-анализа реализуемой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2.3.1. Форма наставничества "ученик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дополнительные спортивные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2.3.2. Форма наставничества "студент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лучше понимать собственное профессиональное будущее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Появилось желание реализовать собственный проект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совместной работы с 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2.3.3. Форма наставничества "учитель - учитель"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и/или силы реализовывать собственные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2.3.4. Форма наставничества "работодатель - ученик"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кружки по интересам, а также внеурочные мероприятия по профессиональной подготовке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Стал лучшее понимать собственное профессиональное будущее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Появились идеи для реализации собственного проекта в интересующей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Планирует работать в организациях, участвующих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создать устойчивое сообщество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и образовательных 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Хотел бы заниматься всесторонней поддержкой талантливой молодежи и образовательных инициатив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t>2.3.5. Форма наставничества "работодатель - студент"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1"/>
        <w:gridCol w:w="3021"/>
        <w:gridCol w:w="3021"/>
      </w:tblGrid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87721" w:rsidRPr="004760EE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 xml:space="preserve">Личностная оценка </w:t>
      </w:r>
      <w:proofErr w:type="gramStart"/>
      <w:r w:rsidRPr="004760E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и/или планирует поступить на охваченные наставнической практикой факультеты и направления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посещать мероприятия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 вариант трудоустройства на региональных предприятиях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Личностная оценка наставников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4535" w:type="dxa"/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Рассматривает наставляемого (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) потенциальным сотрудником регионального предприятия с достаточным уровнем подготовки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программа наставничества способствует более эффективной адаптации молодого специалиста на потенциальном месте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Считает,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Появилось желание в дальнейшем развивать и расширять программу наставничества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6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Анкета куратора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2.4.1. Количественный анализ результатов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346"/>
        <w:gridCol w:w="1346"/>
        <w:gridCol w:w="1346"/>
        <w:gridCol w:w="1346"/>
      </w:tblGrid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 программы (x)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реализации программы (y)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учеников, прошедших </w:t>
            </w: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и </w:t>
            </w:r>
            <w:proofErr w:type="spell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60EE">
        <w:rPr>
          <w:rFonts w:ascii="Times New Roman" w:hAnsi="Times New Roman" w:cs="Times New Roman"/>
          <w:sz w:val="24"/>
          <w:szCs w:val="24"/>
        </w:rPr>
        <w:t>2.4.2. Оценка программы наставничества</w:t>
      </w:r>
    </w:p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387721" w:rsidRPr="004760EE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3. Актуальность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5. Каждая форма и программа </w:t>
            </w:r>
            <w:proofErr w:type="gramStart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</w:t>
            </w:r>
            <w:proofErr w:type="gramEnd"/>
            <w:r w:rsidRPr="004760EE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721" w:rsidRPr="004760EE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1" w:rsidRPr="004760EE" w:rsidRDefault="0038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87721" w:rsidRPr="004760EE" w:rsidRDefault="00387721" w:rsidP="0038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721" w:rsidRPr="0047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D"/>
    <w:rsid w:val="00387721"/>
    <w:rsid w:val="003C33AD"/>
    <w:rsid w:val="004760EE"/>
    <w:rsid w:val="00720919"/>
    <w:rsid w:val="00B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4</cp:revision>
  <dcterms:created xsi:type="dcterms:W3CDTF">2021-08-26T07:42:00Z</dcterms:created>
  <dcterms:modified xsi:type="dcterms:W3CDTF">2021-08-26T07:58:00Z</dcterms:modified>
</cp:coreProperties>
</file>